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EF" w:rsidRPr="007C713E" w:rsidRDefault="00C447EF" w:rsidP="00C447EF">
      <w:pPr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C447EF" w:rsidRPr="007C713E" w:rsidRDefault="00C447EF" w:rsidP="00C447EF">
      <w:pPr>
        <w:jc w:val="center"/>
        <w:rPr>
          <w:b/>
          <w:caps/>
          <w:sz w:val="28"/>
          <w:szCs w:val="28"/>
        </w:rPr>
      </w:pPr>
      <w:r w:rsidRPr="007C713E">
        <w:rPr>
          <w:b/>
          <w:caps/>
          <w:sz w:val="28"/>
          <w:szCs w:val="28"/>
        </w:rPr>
        <w:t>Соглашение</w:t>
      </w:r>
      <w:r w:rsidR="0091785C">
        <w:rPr>
          <w:b/>
          <w:caps/>
          <w:sz w:val="28"/>
          <w:szCs w:val="28"/>
        </w:rPr>
        <w:t xml:space="preserve"> № </w:t>
      </w:r>
      <w:r w:rsidR="00225D01">
        <w:rPr>
          <w:b/>
          <w:caps/>
          <w:sz w:val="28"/>
          <w:szCs w:val="28"/>
        </w:rPr>
        <w:t>257</w:t>
      </w:r>
    </w:p>
    <w:p w:rsidR="00D34144" w:rsidRPr="00D34144" w:rsidRDefault="00C447EF" w:rsidP="00D3414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 xml:space="preserve">о передаче </w:t>
      </w:r>
      <w:proofErr w:type="gramStart"/>
      <w:r w:rsidRPr="007C713E">
        <w:rPr>
          <w:b/>
          <w:sz w:val="28"/>
          <w:szCs w:val="28"/>
        </w:rPr>
        <w:t>осуществления полномочий</w:t>
      </w:r>
      <w:r w:rsidR="00D34144">
        <w:rPr>
          <w:b/>
          <w:sz w:val="28"/>
          <w:szCs w:val="28"/>
        </w:rPr>
        <w:t xml:space="preserve"> органов местного самоуправления</w:t>
      </w:r>
      <w:r w:rsidR="00714D7C">
        <w:rPr>
          <w:b/>
          <w:sz w:val="28"/>
          <w:szCs w:val="28"/>
        </w:rPr>
        <w:br/>
      </w:r>
      <w:r>
        <w:rPr>
          <w:b/>
          <w:sz w:val="28"/>
          <w:szCs w:val="28"/>
        </w:rPr>
        <w:t>Курбского сельского поселения</w:t>
      </w:r>
      <w:proofErr w:type="gramEnd"/>
      <w:r>
        <w:rPr>
          <w:b/>
          <w:sz w:val="28"/>
          <w:szCs w:val="28"/>
        </w:rPr>
        <w:t xml:space="preserve"> Ярославского муниципального района </w:t>
      </w:r>
      <w:r w:rsidR="00714D7C" w:rsidRPr="0023026E">
        <w:rPr>
          <w:b/>
          <w:sz w:val="28"/>
          <w:szCs w:val="28"/>
        </w:rPr>
        <w:t>в</w:t>
      </w:r>
      <w:r w:rsidR="00D34144">
        <w:rPr>
          <w:b/>
          <w:sz w:val="28"/>
          <w:szCs w:val="28"/>
        </w:rPr>
        <w:t> </w:t>
      </w:r>
      <w:r w:rsidR="00714D7C" w:rsidRPr="0023026E">
        <w:rPr>
          <w:b/>
          <w:sz w:val="28"/>
          <w:szCs w:val="28"/>
        </w:rPr>
        <w:t>части проведения мероприятий по борьбе с борщевиком Сосновского, произрастающим на</w:t>
      </w:r>
      <w:r w:rsidR="00714D7C">
        <w:rPr>
          <w:b/>
          <w:sz w:val="28"/>
          <w:szCs w:val="28"/>
        </w:rPr>
        <w:t> </w:t>
      </w:r>
      <w:r w:rsidR="00714D7C" w:rsidRPr="0023026E">
        <w:rPr>
          <w:b/>
          <w:sz w:val="28"/>
          <w:szCs w:val="28"/>
        </w:rPr>
        <w:t>территории</w:t>
      </w:r>
      <w:r w:rsidR="00714D7C">
        <w:rPr>
          <w:b/>
          <w:sz w:val="28"/>
          <w:szCs w:val="28"/>
        </w:rPr>
        <w:t> Курбского сельского поселения</w:t>
      </w:r>
      <w:r w:rsidR="00D34144" w:rsidRPr="00D34144">
        <w:rPr>
          <w:b/>
          <w:sz w:val="28"/>
          <w:szCs w:val="28"/>
        </w:rPr>
        <w:t>, органам местного самоуправления Ярославского муниципального района</w:t>
      </w:r>
      <w:r w:rsidR="00686D46">
        <w:rPr>
          <w:b/>
          <w:sz w:val="28"/>
          <w:szCs w:val="28"/>
        </w:rPr>
        <w:br/>
        <w:t>на 2025 год</w:t>
      </w:r>
    </w:p>
    <w:p w:rsidR="00714D7C" w:rsidRDefault="00714D7C" w:rsidP="00714D7C">
      <w:pPr>
        <w:jc w:val="center"/>
        <w:rPr>
          <w:b/>
          <w:sz w:val="28"/>
          <w:szCs w:val="28"/>
        </w:rPr>
      </w:pPr>
    </w:p>
    <w:p w:rsidR="00714D7C" w:rsidRPr="007C713E" w:rsidRDefault="00714D7C" w:rsidP="00714D7C">
      <w:pPr>
        <w:tabs>
          <w:tab w:val="left" w:pos="2744"/>
          <w:tab w:val="left" w:pos="680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D01">
        <w:rPr>
          <w:sz w:val="28"/>
          <w:szCs w:val="28"/>
        </w:rPr>
        <w:t xml:space="preserve">от </w:t>
      </w:r>
      <w:r w:rsidRPr="007C713E">
        <w:rPr>
          <w:sz w:val="28"/>
          <w:szCs w:val="28"/>
        </w:rPr>
        <w:t>«</w:t>
      </w:r>
      <w:r w:rsidR="00225D01">
        <w:rPr>
          <w:sz w:val="28"/>
          <w:szCs w:val="28"/>
        </w:rPr>
        <w:t>26</w:t>
      </w:r>
      <w:r w:rsidRPr="007C71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25D01">
        <w:rPr>
          <w:sz w:val="28"/>
          <w:szCs w:val="28"/>
        </w:rPr>
        <w:t xml:space="preserve">декабря </w:t>
      </w:r>
      <w:r w:rsidRPr="007C713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25D01">
        <w:rPr>
          <w:sz w:val="28"/>
          <w:szCs w:val="28"/>
        </w:rPr>
        <w:t>4</w:t>
      </w:r>
      <w:r w:rsidRPr="007C713E">
        <w:rPr>
          <w:sz w:val="28"/>
          <w:szCs w:val="28"/>
        </w:rPr>
        <w:t xml:space="preserve"> г.</w:t>
      </w:r>
    </w:p>
    <w:p w:rsidR="00C447EF" w:rsidRPr="007C713E" w:rsidRDefault="00C447EF" w:rsidP="00C447EF">
      <w:pPr>
        <w:jc w:val="center"/>
        <w:rPr>
          <w:b/>
          <w:sz w:val="28"/>
          <w:szCs w:val="28"/>
        </w:rPr>
      </w:pPr>
    </w:p>
    <w:p w:rsidR="00C447EF" w:rsidRPr="007C713E" w:rsidRDefault="00C447EF" w:rsidP="00C44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Органы местного самоуправления Курбского сельского поселения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>
        <w:rPr>
          <w:sz w:val="28"/>
          <w:szCs w:val="28"/>
        </w:rPr>
        <w:t>Курбского сельского поселения</w:t>
      </w:r>
      <w:r w:rsidR="00DE4BF8">
        <w:rPr>
          <w:sz w:val="28"/>
          <w:szCs w:val="28"/>
        </w:rPr>
        <w:t xml:space="preserve"> </w:t>
      </w:r>
      <w:r>
        <w:rPr>
          <w:sz w:val="28"/>
          <w:szCs w:val="28"/>
        </w:rPr>
        <w:t>Пухова Павла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Курбского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</w:t>
      </w:r>
      <w:proofErr w:type="spellStart"/>
      <w:r w:rsidRPr="007C713E">
        <w:rPr>
          <w:sz w:val="28"/>
          <w:szCs w:val="28"/>
        </w:rPr>
        <w:t>Золотникова</w:t>
      </w:r>
      <w:proofErr w:type="spellEnd"/>
      <w:r w:rsidRPr="007C713E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другой стороны, совместно именуемые «Стороны</w:t>
      </w:r>
      <w:proofErr w:type="gramEnd"/>
      <w:r w:rsidRPr="007C713E">
        <w:rPr>
          <w:sz w:val="28"/>
          <w:szCs w:val="28"/>
        </w:rPr>
        <w:t>»,</w:t>
      </w:r>
      <w:r w:rsidR="00A3561C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C447EF" w:rsidRPr="007C713E" w:rsidRDefault="00C447EF" w:rsidP="00C44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7EF" w:rsidRPr="008247C2" w:rsidRDefault="00C447EF" w:rsidP="00C447EF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A3561C" w:rsidRPr="008247C2" w:rsidRDefault="00C447EF" w:rsidP="00A3561C">
      <w:pPr>
        <w:ind w:firstLine="851"/>
        <w:jc w:val="both"/>
        <w:rPr>
          <w:sz w:val="28"/>
          <w:szCs w:val="28"/>
        </w:rPr>
      </w:pPr>
      <w:proofErr w:type="gramStart"/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Курбского сельского поселения Ярославского муниципального района (далее – </w:t>
      </w:r>
      <w:proofErr w:type="spellStart"/>
      <w:r>
        <w:rPr>
          <w:sz w:val="28"/>
          <w:szCs w:val="28"/>
        </w:rPr>
        <w:t>Курбско</w:t>
      </w:r>
      <w:r w:rsidR="00A3561C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A3561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A3561C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</w:t>
      </w:r>
      <w:r w:rsidR="00A3561C" w:rsidRPr="008247C2">
        <w:rPr>
          <w:sz w:val="28"/>
          <w:szCs w:val="28"/>
        </w:rPr>
        <w:t>принимают осуществление полномочий по решению вопросов местного значения, предусмотренных пункт</w:t>
      </w:r>
      <w:r w:rsidR="00A3561C">
        <w:rPr>
          <w:sz w:val="28"/>
          <w:szCs w:val="28"/>
        </w:rPr>
        <w:t xml:space="preserve">ом 19 </w:t>
      </w:r>
      <w:r w:rsidR="00A3561C" w:rsidRPr="008247C2">
        <w:rPr>
          <w:sz w:val="28"/>
          <w:szCs w:val="28"/>
        </w:rPr>
        <w:t>части 1 статьи 1</w:t>
      </w:r>
      <w:r w:rsidR="00A3561C">
        <w:rPr>
          <w:sz w:val="28"/>
          <w:szCs w:val="28"/>
        </w:rPr>
        <w:t>4</w:t>
      </w:r>
      <w:r w:rsidR="00A3561C" w:rsidRPr="008247C2">
        <w:rPr>
          <w:sz w:val="28"/>
          <w:szCs w:val="28"/>
        </w:rPr>
        <w:t xml:space="preserve"> Федерального закона</w:t>
      </w:r>
      <w:r w:rsidR="00A3561C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3561C" w:rsidRPr="008247C2">
        <w:rPr>
          <w:sz w:val="28"/>
          <w:szCs w:val="28"/>
        </w:rPr>
        <w:t>:</w:t>
      </w:r>
      <w:proofErr w:type="gramEnd"/>
    </w:p>
    <w:p w:rsidR="00A3561C" w:rsidRDefault="00A3561C" w:rsidP="00A3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 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населенных пунктов поселения, </w:t>
      </w:r>
      <w:r w:rsidRPr="00213BF6">
        <w:rPr>
          <w:iCs/>
          <w:sz w:val="28"/>
          <w:szCs w:val="28"/>
        </w:rPr>
        <w:t xml:space="preserve">в части </w:t>
      </w:r>
      <w:r w:rsidRPr="00213BF6">
        <w:rPr>
          <w:sz w:val="28"/>
          <w:szCs w:val="28"/>
        </w:rPr>
        <w:t>проведения мероприятий по борьбе с</w:t>
      </w:r>
      <w:r>
        <w:rPr>
          <w:sz w:val="28"/>
          <w:szCs w:val="28"/>
        </w:rPr>
        <w:t> </w:t>
      </w:r>
      <w:r w:rsidRPr="00213BF6">
        <w:rPr>
          <w:sz w:val="28"/>
          <w:szCs w:val="28"/>
        </w:rPr>
        <w:t xml:space="preserve">борщевиком Сосновского, произрастающим на территории </w:t>
      </w:r>
      <w:r>
        <w:rPr>
          <w:sz w:val="28"/>
          <w:szCs w:val="28"/>
        </w:rPr>
        <w:t>городского поселения Лесная Поляна.</w:t>
      </w:r>
    </w:p>
    <w:p w:rsidR="00A3561C" w:rsidRDefault="00A3561C" w:rsidP="00A3561C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3BF6">
        <w:rPr>
          <w:sz w:val="28"/>
          <w:szCs w:val="28"/>
        </w:rPr>
        <w:t>олномочи</w:t>
      </w:r>
      <w:r>
        <w:rPr>
          <w:sz w:val="28"/>
          <w:szCs w:val="28"/>
        </w:rPr>
        <w:t>я</w:t>
      </w:r>
      <w:r w:rsidRPr="00213BF6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Курбского сельского поселения по проведению мероприятий по борьбе с борщевиком Сосновского, реализуемых ими за счет средств местного бюджета Курбского сельского поселения без использования межбюджетных трансфертов из областного бюджета, органам местного самоуправления Ярославского муниципального района не передаются.</w:t>
      </w:r>
    </w:p>
    <w:p w:rsidR="00A3561C" w:rsidRDefault="00A3561C" w:rsidP="00A3561C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D34144" w:rsidRDefault="00D34144" w:rsidP="00A3561C">
      <w:pPr>
        <w:ind w:firstLine="709"/>
        <w:jc w:val="both"/>
        <w:rPr>
          <w:b/>
          <w:sz w:val="28"/>
          <w:szCs w:val="28"/>
        </w:rPr>
      </w:pPr>
    </w:p>
    <w:p w:rsidR="00C447EF" w:rsidRDefault="00C447EF" w:rsidP="00A3561C">
      <w:pPr>
        <w:ind w:firstLine="709"/>
        <w:jc w:val="both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C447EF" w:rsidRPr="006753AF" w:rsidRDefault="00C447EF" w:rsidP="00C447EF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</w:t>
      </w:r>
      <w:r w:rsidR="00686D4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686D46">
        <w:rPr>
          <w:sz w:val="28"/>
          <w:szCs w:val="28"/>
        </w:rPr>
        <w:t>5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686D4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C447EF" w:rsidRPr="006753A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>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DE4BF8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A3561C" w:rsidRDefault="00A3561C" w:rsidP="00A3561C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3A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7C713E">
        <w:rPr>
          <w:sz w:val="28"/>
          <w:szCs w:val="28"/>
        </w:rPr>
        <w:t xml:space="preserve">азмер межбюджетных трансфертов </w:t>
      </w:r>
      <w:r w:rsidRPr="008247C2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Курбского сельского поселения</w:t>
      </w:r>
      <w:r w:rsidRPr="007C713E">
        <w:rPr>
          <w:sz w:val="28"/>
          <w:szCs w:val="28"/>
        </w:rPr>
        <w:t xml:space="preserve"> для осуществления </w:t>
      </w:r>
      <w:r>
        <w:rPr>
          <w:sz w:val="28"/>
          <w:szCs w:val="28"/>
        </w:rPr>
        <w:t xml:space="preserve">передаваемых </w:t>
      </w:r>
      <w:r w:rsidRPr="007C713E">
        <w:rPr>
          <w:sz w:val="28"/>
          <w:szCs w:val="28"/>
        </w:rPr>
        <w:t>полномочий уста</w:t>
      </w:r>
      <w:r>
        <w:rPr>
          <w:sz w:val="28"/>
          <w:szCs w:val="28"/>
        </w:rPr>
        <w:t xml:space="preserve">навливается </w:t>
      </w:r>
      <w:proofErr w:type="gramStart"/>
      <w:r>
        <w:rPr>
          <w:sz w:val="28"/>
          <w:szCs w:val="28"/>
        </w:rPr>
        <w:t xml:space="preserve">в объеме </w:t>
      </w:r>
      <w:r>
        <w:rPr>
          <w:rFonts w:eastAsiaTheme="minorHAnsi"/>
          <w:sz w:val="28"/>
          <w:szCs w:val="28"/>
          <w:lang w:eastAsia="en-US"/>
        </w:rPr>
        <w:t xml:space="preserve">иного межбюджетного трансферта из областного бюджета местному бюджету </w:t>
      </w:r>
      <w:r>
        <w:rPr>
          <w:sz w:val="28"/>
          <w:szCs w:val="28"/>
        </w:rPr>
        <w:t>Курбского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на реализацию мероприятий по борьбе с борщевиком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Сосновского и сумм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 счет средств местного бюджета </w:t>
      </w:r>
      <w:r>
        <w:rPr>
          <w:sz w:val="28"/>
          <w:szCs w:val="28"/>
        </w:rPr>
        <w:t>Курбского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на указанные цели.</w:t>
      </w:r>
    </w:p>
    <w:p w:rsidR="00C447EF" w:rsidRPr="00F04AAA" w:rsidRDefault="00C447EF" w:rsidP="00C447EF">
      <w:pPr>
        <w:ind w:firstLine="708"/>
        <w:jc w:val="both"/>
        <w:rPr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Курбского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686D46" w:rsidRPr="00686D46" w:rsidRDefault="00C447EF" w:rsidP="00686D4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Курбского сельского </w:t>
      </w:r>
      <w:r w:rsidR="00686D46" w:rsidRPr="00686D46">
        <w:rPr>
          <w:sz w:val="28"/>
          <w:szCs w:val="28"/>
        </w:rPr>
        <w:t>поселения;</w:t>
      </w:r>
    </w:p>
    <w:p w:rsidR="00686D46" w:rsidRPr="00686D46" w:rsidRDefault="00686D46" w:rsidP="00686D46">
      <w:pPr>
        <w:ind w:firstLine="709"/>
        <w:jc w:val="both"/>
        <w:rPr>
          <w:sz w:val="28"/>
          <w:szCs w:val="28"/>
        </w:rPr>
      </w:pPr>
      <w:r w:rsidRPr="00686D46">
        <w:rPr>
          <w:sz w:val="28"/>
          <w:szCs w:val="28"/>
        </w:rPr>
        <w:t xml:space="preserve">- проводить подготовительные работы по определению земельных участков, пораженных борщевиком Сосновского, путем предварительного осмотра территории поселения с </w:t>
      </w:r>
      <w:proofErr w:type="spellStart"/>
      <w:r w:rsidRPr="00686D46">
        <w:rPr>
          <w:sz w:val="28"/>
          <w:szCs w:val="28"/>
        </w:rPr>
        <w:t>фотофиксацией</w:t>
      </w:r>
      <w:proofErr w:type="spellEnd"/>
      <w:r w:rsidRPr="00686D46">
        <w:rPr>
          <w:sz w:val="28"/>
          <w:szCs w:val="28"/>
        </w:rPr>
        <w:t xml:space="preserve"> и указанием точек координат, дат этапов обработки с размещением информации в электронной системе ГЕОПОРТАЛ Ярославской области по адресу: https://gis76.ru/;</w:t>
      </w:r>
    </w:p>
    <w:p w:rsidR="00686D46" w:rsidRPr="00686D46" w:rsidRDefault="00686D46" w:rsidP="00686D46">
      <w:pPr>
        <w:ind w:firstLine="709"/>
        <w:jc w:val="both"/>
        <w:rPr>
          <w:sz w:val="28"/>
          <w:szCs w:val="28"/>
        </w:rPr>
      </w:pPr>
      <w:r w:rsidRPr="00686D46">
        <w:rPr>
          <w:sz w:val="28"/>
          <w:szCs w:val="28"/>
        </w:rPr>
        <w:t>- предоставлять описи земельных участков, подлежащих к обработке от борщевика Сосновского, в управление агропромышленного комплекса и экологии Администрации Ярославского муниципального района в соответствии с установленной указанным управлением формой;</w:t>
      </w:r>
    </w:p>
    <w:p w:rsidR="00686D46" w:rsidRPr="00686D46" w:rsidRDefault="00686D46" w:rsidP="00686D46">
      <w:pPr>
        <w:ind w:firstLine="709"/>
        <w:jc w:val="both"/>
        <w:rPr>
          <w:sz w:val="28"/>
          <w:szCs w:val="28"/>
        </w:rPr>
      </w:pPr>
      <w:r w:rsidRPr="00686D46">
        <w:rPr>
          <w:sz w:val="28"/>
          <w:szCs w:val="28"/>
        </w:rPr>
        <w:t>- размещать в электронном виде в электронной системе ГЕОПОРТАЛ Ярославской области по адресу: https://gis76.ru/, фотоснимки земельных участков в составе отчетной документации в карточках соответствующих земельных участков после выполнения каждого этапа работ по обработке от борщевика Сосновского;</w:t>
      </w:r>
    </w:p>
    <w:p w:rsidR="00686D46" w:rsidRDefault="00686D46" w:rsidP="00686D46">
      <w:pPr>
        <w:ind w:firstLine="709"/>
        <w:jc w:val="both"/>
        <w:rPr>
          <w:sz w:val="28"/>
          <w:szCs w:val="28"/>
        </w:rPr>
      </w:pPr>
      <w:r w:rsidRPr="00686D46">
        <w:rPr>
          <w:sz w:val="28"/>
          <w:szCs w:val="28"/>
        </w:rPr>
        <w:t>- контролировать выполнение работ обработке от борщевика Сосновского на территории поселения в соответствии с техническим заданием муниципальной закупки.</w:t>
      </w:r>
    </w:p>
    <w:p w:rsidR="00C447EF" w:rsidRPr="008247C2" w:rsidRDefault="00C447EF" w:rsidP="00686D46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lastRenderedPageBreak/>
        <w:t xml:space="preserve">- </w:t>
      </w:r>
      <w:proofErr w:type="gramStart"/>
      <w:r w:rsidRPr="008247C2">
        <w:rPr>
          <w:sz w:val="28"/>
          <w:szCs w:val="28"/>
        </w:rPr>
        <w:t>запрашивать и получать</w:t>
      </w:r>
      <w:proofErr w:type="gramEnd"/>
      <w:r w:rsidRPr="008247C2">
        <w:rPr>
          <w:sz w:val="28"/>
          <w:szCs w:val="28"/>
        </w:rPr>
        <w:t xml:space="preserve">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C447EF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Курбского сельского поселения</w:t>
      </w:r>
      <w:r w:rsidR="003045DC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</w:t>
      </w:r>
      <w:r w:rsidR="003045DC">
        <w:rPr>
          <w:sz w:val="28"/>
          <w:szCs w:val="28"/>
        </w:rPr>
        <w:t xml:space="preserve">  </w:t>
      </w:r>
      <w:r w:rsidRPr="008247C2">
        <w:rPr>
          <w:sz w:val="28"/>
          <w:szCs w:val="28"/>
        </w:rPr>
        <w:t>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C447EF" w:rsidRPr="008247C2" w:rsidRDefault="00C447EF" w:rsidP="00C447EF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C447EF" w:rsidRDefault="00C447EF" w:rsidP="00C44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</w:p>
    <w:p w:rsidR="00C447EF" w:rsidRPr="006753AF" w:rsidRDefault="00C447EF" w:rsidP="00C447EF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C447EF" w:rsidRPr="00FC483C" w:rsidRDefault="00C447EF" w:rsidP="00C447E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</w:t>
      </w:r>
      <w:r>
        <w:rPr>
          <w:rFonts w:eastAsiaTheme="minorHAnsi"/>
          <w:sz w:val="28"/>
          <w:szCs w:val="28"/>
          <w:lang w:eastAsia="en-US"/>
        </w:rPr>
        <w:t xml:space="preserve">бесспорного взыскания суммы средств, </w:t>
      </w:r>
      <w:r>
        <w:rPr>
          <w:rFonts w:eastAsiaTheme="minorHAnsi"/>
          <w:sz w:val="28"/>
          <w:szCs w:val="28"/>
          <w:lang w:eastAsia="en-US"/>
        </w:rPr>
        <w:lastRenderedPageBreak/>
        <w:t>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Курбского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Ку</w:t>
      </w:r>
      <w:r w:rsidR="00C70732">
        <w:rPr>
          <w:sz w:val="28"/>
          <w:szCs w:val="28"/>
        </w:rPr>
        <w:t xml:space="preserve">рбского </w:t>
      </w:r>
      <w:r>
        <w:rPr>
          <w:sz w:val="28"/>
          <w:szCs w:val="28"/>
        </w:rPr>
        <w:t>сельского поселения</w:t>
      </w:r>
      <w:r w:rsidR="003045DC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C447EF" w:rsidRPr="008247C2" w:rsidRDefault="00C447EF" w:rsidP="00C447E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C447EF" w:rsidRPr="008247C2" w:rsidRDefault="00C447EF" w:rsidP="00C447EF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C447EF" w:rsidRDefault="00C447EF" w:rsidP="00C447EF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3045DC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C447EF" w:rsidRDefault="00C447EF" w:rsidP="00C4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91785C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C447EF" w:rsidRDefault="00C447EF" w:rsidP="00C447EF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 w:rsidR="00686D46"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86D4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202</w:t>
      </w:r>
      <w:r w:rsidR="00686D46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года.</w:t>
      </w:r>
    </w:p>
    <w:p w:rsidR="00C447EF" w:rsidRPr="008247C2" w:rsidRDefault="00C447EF" w:rsidP="00C447EF">
      <w:pPr>
        <w:ind w:firstLine="851"/>
        <w:jc w:val="both"/>
        <w:rPr>
          <w:sz w:val="28"/>
          <w:szCs w:val="28"/>
        </w:rPr>
      </w:pPr>
    </w:p>
    <w:p w:rsidR="00C447EF" w:rsidRDefault="00C447EF" w:rsidP="00C447EF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C447EF" w:rsidRPr="008247C2" w:rsidRDefault="00C447EF" w:rsidP="00C447EF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</w:t>
      </w:r>
      <w:proofErr w:type="gramStart"/>
      <w:r w:rsidRPr="008247C2">
        <w:rPr>
          <w:sz w:val="28"/>
          <w:szCs w:val="28"/>
        </w:rPr>
        <w:t>совершены в письменной форме и подписаны</w:t>
      </w:r>
      <w:proofErr w:type="gramEnd"/>
      <w:r w:rsidRPr="008247C2">
        <w:rPr>
          <w:sz w:val="28"/>
          <w:szCs w:val="28"/>
        </w:rPr>
        <w:t xml:space="preserve"> обеими Сторонами или уполномоченными на то представителями Сторон. </w:t>
      </w:r>
    </w:p>
    <w:p w:rsidR="00C447EF" w:rsidRPr="008247C2" w:rsidRDefault="00C447EF" w:rsidP="00C447EF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C447EF" w:rsidRPr="008247C2" w:rsidRDefault="00C447EF" w:rsidP="00C447E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C447EF" w:rsidRPr="008247C2" w:rsidRDefault="00C447EF" w:rsidP="00C447EF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C447EF" w:rsidRDefault="00C447EF" w:rsidP="00C447E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C447EF" w:rsidRDefault="00C447EF" w:rsidP="00C447EF">
      <w:pPr>
        <w:jc w:val="center"/>
        <w:rPr>
          <w:b/>
          <w:sz w:val="28"/>
          <w:szCs w:val="28"/>
        </w:rPr>
      </w:pPr>
    </w:p>
    <w:p w:rsidR="00D34144" w:rsidRDefault="00D34144" w:rsidP="00C447EF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447EF" w:rsidRPr="00F71856" w:rsidTr="00D34144">
        <w:trPr>
          <w:trHeight w:val="922"/>
        </w:trPr>
        <w:tc>
          <w:tcPr>
            <w:tcW w:w="4962" w:type="dxa"/>
            <w:hideMark/>
          </w:tcPr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Курбского сельского поселения</w:t>
            </w:r>
          </w:p>
          <w:p w:rsidR="00C447EF" w:rsidRPr="00210ECE" w:rsidRDefault="00C447EF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ind w:right="318"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C447EF" w:rsidRPr="00210ECE" w:rsidRDefault="00C447EF" w:rsidP="001D31A2">
            <w:pPr>
              <w:ind w:right="318"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ул. Ярославская, д. 13, с. Курба, Ярославский район, Ярославская область, 150533</w:t>
            </w:r>
            <w:proofErr w:type="gramEnd"/>
          </w:p>
          <w:p w:rsidR="00C447EF" w:rsidRPr="00210ECE" w:rsidRDefault="00C447EF" w:rsidP="001D31A2">
            <w:pPr>
              <w:ind w:right="318" w:firstLine="34"/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ind w:firstLine="34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 xml:space="preserve">УФК по Ярославской области              (УФ и СЭР Администрации ЯМР                 </w:t>
            </w:r>
            <w:proofErr w:type="gramEnd"/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л</w:t>
            </w:r>
            <w:proofErr w:type="gramEnd"/>
            <w:r w:rsidRPr="00210ECE">
              <w:rPr>
                <w:sz w:val="28"/>
                <w:szCs w:val="28"/>
              </w:rPr>
              <w:t>/с 02713004230,</w:t>
            </w:r>
          </w:p>
          <w:p w:rsidR="00C447EF" w:rsidRPr="00210ECE" w:rsidRDefault="00C447EF" w:rsidP="001D31A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Администрация Курбского сельского поселения </w:t>
            </w:r>
            <w:proofErr w:type="gramStart"/>
            <w:r w:rsidRPr="00210ECE">
              <w:rPr>
                <w:sz w:val="28"/>
                <w:szCs w:val="28"/>
              </w:rPr>
              <w:t>л</w:t>
            </w:r>
            <w:proofErr w:type="gramEnd"/>
            <w:r w:rsidRPr="00210ECE">
              <w:rPr>
                <w:sz w:val="28"/>
                <w:szCs w:val="28"/>
              </w:rPr>
              <w:t>/с 838.01.001.0)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р</w:t>
            </w:r>
            <w:proofErr w:type="gramEnd"/>
            <w:r w:rsidRPr="00210ECE">
              <w:rPr>
                <w:sz w:val="28"/>
                <w:szCs w:val="28"/>
              </w:rPr>
              <w:t>/с 03100643000000017100 в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210ECE">
              <w:rPr>
                <w:sz w:val="28"/>
                <w:szCs w:val="28"/>
              </w:rPr>
              <w:t>г</w:t>
            </w:r>
            <w:proofErr w:type="gramStart"/>
            <w:r w:rsidRPr="00210ECE">
              <w:rPr>
                <w:sz w:val="28"/>
                <w:szCs w:val="28"/>
              </w:rPr>
              <w:t>.Я</w:t>
            </w:r>
            <w:proofErr w:type="gramEnd"/>
            <w:r w:rsidRPr="00210ECE">
              <w:rPr>
                <w:sz w:val="28"/>
                <w:szCs w:val="28"/>
              </w:rPr>
              <w:t>рославль</w:t>
            </w:r>
            <w:proofErr w:type="spellEnd"/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</w:t>
            </w:r>
            <w:proofErr w:type="gramStart"/>
            <w:r w:rsidRPr="00210ECE">
              <w:rPr>
                <w:sz w:val="28"/>
                <w:szCs w:val="28"/>
              </w:rPr>
              <w:t>.с</w:t>
            </w:r>
            <w:proofErr w:type="gramEnd"/>
            <w:r w:rsidRPr="00210ECE">
              <w:rPr>
                <w:sz w:val="28"/>
                <w:szCs w:val="28"/>
              </w:rPr>
              <w:t>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C447EF" w:rsidRPr="00210ECE" w:rsidRDefault="00C447EF" w:rsidP="001D31A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7627029241 </w:t>
            </w:r>
          </w:p>
          <w:p w:rsidR="00C447EF" w:rsidRPr="00210ECE" w:rsidRDefault="00C447EF" w:rsidP="001D31A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 762701001</w:t>
            </w:r>
          </w:p>
          <w:p w:rsidR="00C447EF" w:rsidRPr="00210ECE" w:rsidRDefault="00C447EF" w:rsidP="001D31A2">
            <w:pPr>
              <w:ind w:firstLine="34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ОКАТО 78650440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C447EF" w:rsidRPr="00210ECE" w:rsidRDefault="00C447EF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Адрес: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ул. Зои Космодемьянской, д. 10а,         г. Ярославль, 150003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</w:p>
          <w:p w:rsidR="00C447EF" w:rsidRPr="00210ECE" w:rsidRDefault="00C447EF" w:rsidP="001D31A2">
            <w:pPr>
              <w:rPr>
                <w:b/>
                <w:sz w:val="28"/>
                <w:szCs w:val="28"/>
              </w:rPr>
            </w:pPr>
            <w:r w:rsidRPr="00210ECE">
              <w:rPr>
                <w:b/>
                <w:sz w:val="28"/>
                <w:szCs w:val="28"/>
              </w:rPr>
              <w:t>Банковские реквизиты: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ИНН </w:t>
            </w:r>
            <w:r w:rsidRPr="00210ECE">
              <w:rPr>
                <w:rFonts w:eastAsia="Calibri"/>
                <w:sz w:val="28"/>
                <w:szCs w:val="28"/>
              </w:rPr>
              <w:t>76060</w:t>
            </w:r>
            <w:r w:rsidRPr="00210ECE">
              <w:rPr>
                <w:sz w:val="28"/>
                <w:szCs w:val="28"/>
              </w:rPr>
              <w:t>09396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КПП760601001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УФК по Ярославской области 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(УФ и СЭР Администрации ЯМР)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210ECE">
              <w:rPr>
                <w:sz w:val="28"/>
                <w:szCs w:val="28"/>
              </w:rPr>
              <w:t>р</w:t>
            </w:r>
            <w:proofErr w:type="gramEnd"/>
            <w:r w:rsidRPr="00210ECE">
              <w:rPr>
                <w:sz w:val="28"/>
                <w:szCs w:val="28"/>
              </w:rPr>
              <w:t>/с 03100643000000017100 в</w:t>
            </w:r>
          </w:p>
          <w:p w:rsidR="00C447EF" w:rsidRPr="00210ECE" w:rsidRDefault="00C447EF" w:rsidP="001D31A2">
            <w:pPr>
              <w:pStyle w:val="ConsPlusNormal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210ECE">
              <w:rPr>
                <w:sz w:val="28"/>
                <w:szCs w:val="28"/>
              </w:rPr>
              <w:t>г</w:t>
            </w:r>
            <w:proofErr w:type="gramStart"/>
            <w:r w:rsidRPr="00210ECE">
              <w:rPr>
                <w:sz w:val="28"/>
                <w:szCs w:val="28"/>
              </w:rPr>
              <w:t>.Я</w:t>
            </w:r>
            <w:proofErr w:type="gramEnd"/>
            <w:r w:rsidRPr="00210ECE">
              <w:rPr>
                <w:sz w:val="28"/>
                <w:szCs w:val="28"/>
              </w:rPr>
              <w:t>рославль</w:t>
            </w:r>
            <w:proofErr w:type="spellEnd"/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БИК 017888102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210ECE">
              <w:rPr>
                <w:sz w:val="28"/>
                <w:szCs w:val="28"/>
              </w:rPr>
              <w:t>кор</w:t>
            </w:r>
            <w:proofErr w:type="gramStart"/>
            <w:r w:rsidRPr="00210ECE">
              <w:rPr>
                <w:sz w:val="28"/>
                <w:szCs w:val="28"/>
              </w:rPr>
              <w:t>.с</w:t>
            </w:r>
            <w:proofErr w:type="gramEnd"/>
            <w:r w:rsidRPr="00210ECE">
              <w:rPr>
                <w:sz w:val="28"/>
                <w:szCs w:val="28"/>
              </w:rPr>
              <w:t>чет</w:t>
            </w:r>
            <w:proofErr w:type="spellEnd"/>
            <w:r w:rsidRPr="00210ECE">
              <w:rPr>
                <w:sz w:val="28"/>
                <w:szCs w:val="28"/>
              </w:rPr>
              <w:t>: 40102810245370000065</w:t>
            </w:r>
          </w:p>
          <w:p w:rsidR="00C447EF" w:rsidRPr="00210ECE" w:rsidRDefault="00C447EF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ОКТМО 78650000</w:t>
            </w:r>
          </w:p>
          <w:p w:rsidR="00C447EF" w:rsidRPr="00210ECE" w:rsidRDefault="00C447EF" w:rsidP="001D31A2">
            <w:pPr>
              <w:rPr>
                <w:sz w:val="28"/>
                <w:szCs w:val="28"/>
              </w:rPr>
            </w:pPr>
            <w:r w:rsidRPr="00210ECE">
              <w:rPr>
                <w:sz w:val="28"/>
                <w:szCs w:val="28"/>
              </w:rPr>
              <w:t>КБК 801 202 40014 05 0022 150</w:t>
            </w:r>
          </w:p>
          <w:p w:rsidR="00C447EF" w:rsidRPr="00210ECE" w:rsidRDefault="00C447EF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C447EF" w:rsidRPr="00F71856" w:rsidTr="001D31A2">
        <w:tc>
          <w:tcPr>
            <w:tcW w:w="4962" w:type="dxa"/>
          </w:tcPr>
          <w:p w:rsidR="00C447EF" w:rsidRDefault="00C447EF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C447EF" w:rsidRDefault="00C447EF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C447EF" w:rsidRPr="007C713E" w:rsidRDefault="00C447EF" w:rsidP="001D31A2">
            <w:pPr>
              <w:jc w:val="both"/>
              <w:rPr>
                <w:sz w:val="28"/>
                <w:szCs w:val="28"/>
              </w:rPr>
            </w:pPr>
          </w:p>
          <w:p w:rsidR="00C447EF" w:rsidRPr="007C713E" w:rsidRDefault="00C447EF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П.Н. Пухов</w:t>
            </w:r>
          </w:p>
          <w:p w:rsidR="00C447EF" w:rsidRPr="005A1D94" w:rsidRDefault="00C447EF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C447EF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C447EF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C447EF" w:rsidRDefault="00C447EF" w:rsidP="001D31A2">
            <w:pPr>
              <w:rPr>
                <w:sz w:val="28"/>
                <w:szCs w:val="28"/>
              </w:rPr>
            </w:pPr>
          </w:p>
          <w:p w:rsidR="00C447EF" w:rsidRPr="00F71856" w:rsidRDefault="00C447EF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C447EF" w:rsidRDefault="00C447EF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C447EF" w:rsidRPr="007C713E" w:rsidRDefault="00C447EF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FA136A" w:rsidRDefault="00FA136A" w:rsidP="00A3561C">
      <w:pPr>
        <w:spacing w:after="1" w:line="280" w:lineRule="atLeast"/>
        <w:jc w:val="both"/>
      </w:pPr>
    </w:p>
    <w:sectPr w:rsidR="00FA136A" w:rsidSect="00D34144">
      <w:headerReference w:type="default" r:id="rId8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D6" w:rsidRDefault="00A04ED6" w:rsidP="00D34144">
      <w:r>
        <w:separator/>
      </w:r>
    </w:p>
  </w:endnote>
  <w:endnote w:type="continuationSeparator" w:id="0">
    <w:p w:rsidR="00A04ED6" w:rsidRDefault="00A04ED6" w:rsidP="00D3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D6" w:rsidRDefault="00A04ED6" w:rsidP="00D34144">
      <w:r>
        <w:separator/>
      </w:r>
    </w:p>
  </w:footnote>
  <w:footnote w:type="continuationSeparator" w:id="0">
    <w:p w:rsidR="00A04ED6" w:rsidRDefault="00A04ED6" w:rsidP="00D3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761729"/>
      <w:docPartObj>
        <w:docPartGallery w:val="Page Numbers (Top of Page)"/>
        <w:docPartUnique/>
      </w:docPartObj>
    </w:sdtPr>
    <w:sdtEndPr/>
    <w:sdtContent>
      <w:p w:rsidR="00D34144" w:rsidRDefault="00D341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658">
          <w:rPr>
            <w:noProof/>
          </w:rPr>
          <w:t>2</w:t>
        </w:r>
        <w:r>
          <w:fldChar w:fldCharType="end"/>
        </w:r>
      </w:p>
    </w:sdtContent>
  </w:sdt>
  <w:p w:rsidR="00D34144" w:rsidRDefault="00D341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EF"/>
    <w:rsid w:val="00055B61"/>
    <w:rsid w:val="0009108F"/>
    <w:rsid w:val="00225D01"/>
    <w:rsid w:val="002C68D2"/>
    <w:rsid w:val="003045DC"/>
    <w:rsid w:val="00612658"/>
    <w:rsid w:val="006169F0"/>
    <w:rsid w:val="00686D46"/>
    <w:rsid w:val="0068797A"/>
    <w:rsid w:val="00714D7C"/>
    <w:rsid w:val="00797FB2"/>
    <w:rsid w:val="0091785C"/>
    <w:rsid w:val="00970C1D"/>
    <w:rsid w:val="00A04ED6"/>
    <w:rsid w:val="00A3561C"/>
    <w:rsid w:val="00A464D6"/>
    <w:rsid w:val="00BC7872"/>
    <w:rsid w:val="00BF6B47"/>
    <w:rsid w:val="00C447EF"/>
    <w:rsid w:val="00C70732"/>
    <w:rsid w:val="00D34144"/>
    <w:rsid w:val="00DE4BF8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EF"/>
    <w:pPr>
      <w:spacing w:before="100" w:beforeAutospacing="1" w:after="100" w:afterAutospacing="1"/>
    </w:pPr>
  </w:style>
  <w:style w:type="paragraph" w:customStyle="1" w:styleId="ConsPlusNormal">
    <w:name w:val="ConsPlusNormal"/>
    <w:rsid w:val="00C44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4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4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EF"/>
    <w:pPr>
      <w:spacing w:before="100" w:beforeAutospacing="1" w:after="100" w:afterAutospacing="1"/>
    </w:pPr>
  </w:style>
  <w:style w:type="paragraph" w:customStyle="1" w:styleId="ConsPlusNormal">
    <w:name w:val="ConsPlusNormal"/>
    <w:rsid w:val="00C44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4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4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1150-362B-4676-A3FE-7828AC79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2022-12-14T07:48:00Z</cp:lastPrinted>
  <dcterms:created xsi:type="dcterms:W3CDTF">2024-12-27T10:36:00Z</dcterms:created>
  <dcterms:modified xsi:type="dcterms:W3CDTF">2024-12-27T10:36:00Z</dcterms:modified>
</cp:coreProperties>
</file>